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09" w:rsidRDefault="00B31EA3">
      <w:r>
        <w:t>OSNOVA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Zařazení savce – řád, popř. čeleď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Proč jsem si vybral tohoto savce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Výskyt ve světě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Popis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Přirozené prostředí savce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Potrava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Rozmnožování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Zajímavosti</w:t>
      </w:r>
    </w:p>
    <w:p w:rsidR="00B31EA3" w:rsidRDefault="00B31EA3" w:rsidP="00B31EA3">
      <w:pPr>
        <w:pStyle w:val="Odstavecseseznamem"/>
        <w:numPr>
          <w:ilvl w:val="0"/>
          <w:numId w:val="1"/>
        </w:numPr>
      </w:pPr>
      <w:r>
        <w:t>Literatura (aspoň jedna publikace)</w:t>
      </w:r>
      <w:bookmarkStart w:id="0" w:name="_GoBack"/>
      <w:bookmarkEnd w:id="0"/>
    </w:p>
    <w:sectPr w:rsidR="00B3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61DB3"/>
    <w:multiLevelType w:val="hybridMultilevel"/>
    <w:tmpl w:val="B4689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A3"/>
    <w:rsid w:val="00B31EA3"/>
    <w:rsid w:val="00B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73AB2-AEDD-4B62-9021-D0B86AA8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2024-09-19T05:20:00Z</dcterms:created>
  <dcterms:modified xsi:type="dcterms:W3CDTF">2024-09-19T05:24:00Z</dcterms:modified>
</cp:coreProperties>
</file>